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0CE" w:rsidRPr="00F750CE" w:rsidRDefault="0089063C" w:rsidP="00F750CE">
      <w:pPr>
        <w:pStyle w:val="a4"/>
        <w:ind w:firstLineChars="100" w:firstLine="700"/>
        <w:rPr>
          <w:rStyle w:val="af0"/>
          <w:b w:val="0"/>
          <w:bCs w:val="0"/>
          <w:i w:val="0"/>
          <w:iCs w:val="0"/>
          <w:color w:val="auto"/>
          <w:sz w:val="70"/>
          <w:szCs w:val="70"/>
        </w:rPr>
      </w:pPr>
      <w:r>
        <w:rPr>
          <w:noProof/>
          <w:color w:val="auto"/>
          <w:sz w:val="70"/>
          <w:szCs w:val="7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256112</wp:posOffset>
            </wp:positionV>
            <wp:extent cx="3785752" cy="218777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未命名-2-0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5752" cy="218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15E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4733290</wp:posOffset>
            </wp:positionH>
            <wp:positionV relativeFrom="paragraph">
              <wp:posOffset>-659130</wp:posOffset>
            </wp:positionV>
            <wp:extent cx="736600" cy="790575"/>
            <wp:effectExtent l="0" t="0" r="0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(PICK)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0CE" w:rsidRPr="00F750CE">
        <w:rPr>
          <w:rFonts w:hint="eastAsia"/>
          <w:color w:val="auto"/>
          <w:sz w:val="70"/>
          <w:szCs w:val="70"/>
        </w:rPr>
        <w:t>2025</w:t>
      </w:r>
      <w:r>
        <w:rPr>
          <w:color w:val="auto"/>
          <w:sz w:val="70"/>
          <w:szCs w:val="70"/>
        </w:rPr>
        <w:t xml:space="preserve">  </w:t>
      </w:r>
      <w:r w:rsidR="00F750CE" w:rsidRPr="00F750CE">
        <w:rPr>
          <w:rFonts w:hint="eastAsia"/>
          <w:color w:val="auto"/>
          <w:sz w:val="70"/>
          <w:szCs w:val="70"/>
        </w:rPr>
        <w:t xml:space="preserve"> </w:t>
      </w:r>
    </w:p>
    <w:p w:rsidR="009D31A4" w:rsidRPr="009D31A4" w:rsidRDefault="0089063C" w:rsidP="009D31A4">
      <w:pPr>
        <w:spacing w:line="320" w:lineRule="exact"/>
        <w:rPr>
          <w:rStyle w:val="a8"/>
        </w:rPr>
      </w:pPr>
      <w:r>
        <w:rPr>
          <w:rStyle w:val="a8"/>
          <w:rFonts w:hint="eastAsia"/>
        </w:rPr>
        <w:t>1</w:t>
      </w:r>
      <w:r>
        <w:rPr>
          <w:rStyle w:val="a8"/>
        </w:rPr>
        <w:t>.</w:t>
      </w:r>
      <w:r w:rsidRPr="0089063C">
        <w:rPr>
          <w:rStyle w:val="a8"/>
        </w:rPr>
        <w:t>Work and Creation</w:t>
      </w:r>
      <w:r w:rsidR="00F750CE" w:rsidRPr="009D31A4">
        <w:rPr>
          <w:rStyle w:val="a8"/>
        </w:rPr>
        <w:t>：</w:t>
      </w:r>
    </w:p>
    <w:p w:rsidR="00F750CE" w:rsidRDefault="0089063C" w:rsidP="009D31A4">
      <w:pPr>
        <w:spacing w:line="320" w:lineRule="exact"/>
      </w:pPr>
      <w:r w:rsidRPr="0089063C">
        <w:t>Please set a playlist on YouTube and provide link.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F750CE" w:rsidTr="008B4879">
        <w:tc>
          <w:tcPr>
            <w:tcW w:w="1696" w:type="dxa"/>
            <w:vAlign w:val="bottom"/>
          </w:tcPr>
          <w:p w:rsidR="008B4879" w:rsidRDefault="008B4879" w:rsidP="009D31A4">
            <w:pPr>
              <w:spacing w:line="320" w:lineRule="exact"/>
              <w:jc w:val="center"/>
            </w:pPr>
            <w:r>
              <w:rPr>
                <w:rFonts w:hint="eastAsia"/>
              </w:rPr>
              <w:t>Y</w:t>
            </w:r>
            <w:r>
              <w:t>ouTube</w:t>
            </w:r>
          </w:p>
          <w:p w:rsidR="00F750CE" w:rsidRDefault="0089063C" w:rsidP="009D31A4">
            <w:pPr>
              <w:spacing w:line="320" w:lineRule="exact"/>
              <w:jc w:val="center"/>
            </w:pPr>
            <w:r>
              <w:t>Playlist link</w:t>
            </w:r>
          </w:p>
        </w:tc>
        <w:tc>
          <w:tcPr>
            <w:tcW w:w="6600" w:type="dxa"/>
            <w:shd w:val="clear" w:color="auto" w:fill="E9F6D0" w:themeFill="accent1" w:themeFillTint="33"/>
          </w:tcPr>
          <w:p w:rsidR="00F750CE" w:rsidRDefault="00F750CE" w:rsidP="009D31A4">
            <w:pPr>
              <w:spacing w:line="320" w:lineRule="exact"/>
            </w:pPr>
          </w:p>
        </w:tc>
      </w:tr>
    </w:tbl>
    <w:p w:rsidR="009D31A4" w:rsidRPr="009D31A4" w:rsidRDefault="0089063C" w:rsidP="009D31A4">
      <w:pPr>
        <w:spacing w:line="320" w:lineRule="exact"/>
        <w:rPr>
          <w:rStyle w:val="a8"/>
        </w:rPr>
      </w:pPr>
      <w:r>
        <w:rPr>
          <w:rStyle w:val="a8"/>
          <w:rFonts w:hint="eastAsia"/>
        </w:rPr>
        <w:t>2</w:t>
      </w:r>
      <w:r>
        <w:rPr>
          <w:rStyle w:val="a8"/>
        </w:rPr>
        <w:t>.</w:t>
      </w:r>
      <w:r w:rsidRPr="0089063C">
        <w:t xml:space="preserve"> </w:t>
      </w:r>
      <w:r w:rsidRPr="0089063C">
        <w:rPr>
          <w:rStyle w:val="a8"/>
        </w:rPr>
        <w:t>Creation character table</w:t>
      </w:r>
      <w:r w:rsidR="008B4879" w:rsidRPr="009D31A4">
        <w:rPr>
          <w:rStyle w:val="a8"/>
        </w:rPr>
        <w:t>：</w:t>
      </w:r>
    </w:p>
    <w:p w:rsidR="008B4879" w:rsidRDefault="0089063C" w:rsidP="009D31A4">
      <w:pPr>
        <w:spacing w:line="320" w:lineRule="exact"/>
      </w:pPr>
      <w:r w:rsidRPr="0089063C">
        <w:t>According YouTube playlist, please fill in your role in creation.</w:t>
      </w:r>
    </w:p>
    <w:tbl>
      <w:tblPr>
        <w:tblStyle w:val="af5"/>
        <w:tblW w:w="8359" w:type="dxa"/>
        <w:tblLook w:val="04A0" w:firstRow="1" w:lastRow="0" w:firstColumn="1" w:lastColumn="0" w:noHBand="0" w:noVBand="1"/>
      </w:tblPr>
      <w:tblGrid>
        <w:gridCol w:w="1129"/>
        <w:gridCol w:w="2694"/>
        <w:gridCol w:w="1984"/>
        <w:gridCol w:w="2552"/>
      </w:tblGrid>
      <w:tr w:rsidR="009D31A4" w:rsidTr="0089063C">
        <w:tc>
          <w:tcPr>
            <w:tcW w:w="1129" w:type="dxa"/>
            <w:vAlign w:val="center"/>
          </w:tcPr>
          <w:p w:rsidR="009D31A4" w:rsidRDefault="0089063C" w:rsidP="0089063C">
            <w:pPr>
              <w:spacing w:line="320" w:lineRule="exact"/>
              <w:jc w:val="center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D31A4" w:rsidRDefault="0089063C" w:rsidP="009D31A4">
            <w:pPr>
              <w:spacing w:line="320" w:lineRule="exact"/>
              <w:jc w:val="both"/>
            </w:pPr>
            <w:r>
              <w:t>Song title</w:t>
            </w:r>
          </w:p>
        </w:tc>
        <w:tc>
          <w:tcPr>
            <w:tcW w:w="1984" w:type="dxa"/>
            <w:vAlign w:val="center"/>
          </w:tcPr>
          <w:p w:rsidR="009D31A4" w:rsidRDefault="0089063C" w:rsidP="009D31A4">
            <w:pPr>
              <w:spacing w:line="320" w:lineRule="exact"/>
              <w:jc w:val="both"/>
            </w:pPr>
            <w:r>
              <w:rPr>
                <w:rFonts w:hint="eastAsia"/>
              </w:rPr>
              <w:t>R</w:t>
            </w:r>
            <w:r>
              <w:t>ole</w:t>
            </w:r>
          </w:p>
        </w:tc>
        <w:tc>
          <w:tcPr>
            <w:tcW w:w="2552" w:type="dxa"/>
            <w:vAlign w:val="center"/>
          </w:tcPr>
          <w:p w:rsidR="009D31A4" w:rsidRDefault="0089063C" w:rsidP="009D31A4">
            <w:pPr>
              <w:spacing w:line="320" w:lineRule="exact"/>
              <w:jc w:val="both"/>
            </w:pPr>
            <w:r>
              <w:rPr>
                <w:rFonts w:hint="eastAsia"/>
              </w:rPr>
              <w:t>N</w:t>
            </w:r>
            <w:r>
              <w:t>ote</w:t>
            </w:r>
            <w:r w:rsidR="009D31A4">
              <w:rPr>
                <w:rFonts w:hint="eastAsia"/>
              </w:rPr>
              <w:t>：</w:t>
            </w:r>
            <w:r w:rsidRPr="0089063C">
              <w:t>Awards</w:t>
            </w:r>
            <w:r>
              <w:t xml:space="preserve"> or creation by songwriting camp</w:t>
            </w:r>
          </w:p>
        </w:tc>
      </w:tr>
      <w:tr w:rsidR="009D31A4" w:rsidTr="0089063C">
        <w:tc>
          <w:tcPr>
            <w:tcW w:w="1129" w:type="dxa"/>
            <w:vAlign w:val="center"/>
          </w:tcPr>
          <w:p w:rsidR="009D31A4" w:rsidRDefault="009D31A4" w:rsidP="009D31A4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4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</w:pPr>
          </w:p>
        </w:tc>
        <w:tc>
          <w:tcPr>
            <w:tcW w:w="1984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</w:pPr>
          </w:p>
        </w:tc>
        <w:tc>
          <w:tcPr>
            <w:tcW w:w="2552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</w:pPr>
          </w:p>
        </w:tc>
      </w:tr>
      <w:tr w:rsidR="009D31A4" w:rsidTr="0089063C">
        <w:tc>
          <w:tcPr>
            <w:tcW w:w="1129" w:type="dxa"/>
            <w:vAlign w:val="center"/>
          </w:tcPr>
          <w:p w:rsidR="009D31A4" w:rsidRDefault="009D31A4" w:rsidP="009D31A4">
            <w:pPr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4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</w:pPr>
          </w:p>
        </w:tc>
        <w:tc>
          <w:tcPr>
            <w:tcW w:w="1984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</w:pPr>
          </w:p>
        </w:tc>
        <w:tc>
          <w:tcPr>
            <w:tcW w:w="2552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</w:pPr>
          </w:p>
        </w:tc>
      </w:tr>
      <w:tr w:rsidR="009D31A4" w:rsidTr="0089063C">
        <w:tc>
          <w:tcPr>
            <w:tcW w:w="1129" w:type="dxa"/>
            <w:vAlign w:val="center"/>
          </w:tcPr>
          <w:p w:rsidR="009D31A4" w:rsidRDefault="009D31A4" w:rsidP="009D31A4">
            <w:pPr>
              <w:spacing w:line="32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4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</w:pPr>
          </w:p>
        </w:tc>
        <w:tc>
          <w:tcPr>
            <w:tcW w:w="1984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</w:pPr>
          </w:p>
        </w:tc>
        <w:tc>
          <w:tcPr>
            <w:tcW w:w="2552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</w:pPr>
          </w:p>
        </w:tc>
      </w:tr>
      <w:tr w:rsidR="009D31A4" w:rsidTr="0089063C">
        <w:tc>
          <w:tcPr>
            <w:tcW w:w="1129" w:type="dxa"/>
            <w:vAlign w:val="center"/>
          </w:tcPr>
          <w:p w:rsidR="009D31A4" w:rsidRDefault="009D31A4" w:rsidP="009D31A4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4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</w:pPr>
          </w:p>
        </w:tc>
        <w:tc>
          <w:tcPr>
            <w:tcW w:w="1984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</w:pPr>
          </w:p>
        </w:tc>
        <w:tc>
          <w:tcPr>
            <w:tcW w:w="2552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</w:pPr>
          </w:p>
        </w:tc>
      </w:tr>
      <w:tr w:rsidR="009D31A4" w:rsidTr="0089063C">
        <w:tc>
          <w:tcPr>
            <w:tcW w:w="1129" w:type="dxa"/>
            <w:vAlign w:val="center"/>
          </w:tcPr>
          <w:p w:rsidR="009D31A4" w:rsidRDefault="009D31A4" w:rsidP="009D31A4">
            <w:pPr>
              <w:spacing w:line="32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4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</w:pPr>
          </w:p>
        </w:tc>
        <w:tc>
          <w:tcPr>
            <w:tcW w:w="1984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</w:pPr>
          </w:p>
        </w:tc>
        <w:tc>
          <w:tcPr>
            <w:tcW w:w="2552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</w:pPr>
          </w:p>
        </w:tc>
      </w:tr>
      <w:tr w:rsidR="009D31A4" w:rsidTr="0089063C">
        <w:tc>
          <w:tcPr>
            <w:tcW w:w="1129" w:type="dxa"/>
            <w:vAlign w:val="center"/>
          </w:tcPr>
          <w:p w:rsidR="009D31A4" w:rsidRDefault="009D31A4" w:rsidP="009D31A4">
            <w:pPr>
              <w:spacing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4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</w:pPr>
          </w:p>
        </w:tc>
        <w:tc>
          <w:tcPr>
            <w:tcW w:w="1984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</w:pPr>
          </w:p>
        </w:tc>
        <w:tc>
          <w:tcPr>
            <w:tcW w:w="2552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</w:pPr>
          </w:p>
        </w:tc>
      </w:tr>
      <w:tr w:rsidR="009D31A4" w:rsidTr="0089063C">
        <w:tc>
          <w:tcPr>
            <w:tcW w:w="1129" w:type="dxa"/>
            <w:vAlign w:val="center"/>
          </w:tcPr>
          <w:p w:rsidR="009D31A4" w:rsidRDefault="009D31A4" w:rsidP="009D31A4">
            <w:pPr>
              <w:spacing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94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</w:pPr>
          </w:p>
        </w:tc>
        <w:tc>
          <w:tcPr>
            <w:tcW w:w="1984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</w:pPr>
          </w:p>
        </w:tc>
        <w:tc>
          <w:tcPr>
            <w:tcW w:w="2552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</w:pPr>
          </w:p>
        </w:tc>
      </w:tr>
      <w:tr w:rsidR="009D31A4" w:rsidTr="0089063C">
        <w:tc>
          <w:tcPr>
            <w:tcW w:w="1129" w:type="dxa"/>
            <w:vAlign w:val="center"/>
          </w:tcPr>
          <w:p w:rsidR="009D31A4" w:rsidRDefault="009D31A4" w:rsidP="009D31A4">
            <w:pPr>
              <w:spacing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94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</w:pPr>
          </w:p>
        </w:tc>
        <w:tc>
          <w:tcPr>
            <w:tcW w:w="1984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</w:pPr>
          </w:p>
        </w:tc>
        <w:tc>
          <w:tcPr>
            <w:tcW w:w="2552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</w:pPr>
          </w:p>
        </w:tc>
      </w:tr>
      <w:tr w:rsidR="009D31A4" w:rsidTr="0089063C">
        <w:tc>
          <w:tcPr>
            <w:tcW w:w="1129" w:type="dxa"/>
            <w:vAlign w:val="center"/>
          </w:tcPr>
          <w:p w:rsidR="009D31A4" w:rsidRDefault="009D31A4" w:rsidP="009D31A4">
            <w:pPr>
              <w:spacing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94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</w:pPr>
          </w:p>
        </w:tc>
        <w:tc>
          <w:tcPr>
            <w:tcW w:w="1984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</w:pPr>
          </w:p>
        </w:tc>
        <w:tc>
          <w:tcPr>
            <w:tcW w:w="2552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</w:pPr>
          </w:p>
        </w:tc>
      </w:tr>
      <w:tr w:rsidR="009D31A4" w:rsidTr="0089063C">
        <w:tc>
          <w:tcPr>
            <w:tcW w:w="1129" w:type="dxa"/>
            <w:vAlign w:val="center"/>
          </w:tcPr>
          <w:p w:rsidR="009D31A4" w:rsidRDefault="009D31A4" w:rsidP="009D31A4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694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</w:pPr>
          </w:p>
        </w:tc>
        <w:tc>
          <w:tcPr>
            <w:tcW w:w="1984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</w:pPr>
          </w:p>
        </w:tc>
        <w:tc>
          <w:tcPr>
            <w:tcW w:w="2552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</w:pPr>
          </w:p>
        </w:tc>
      </w:tr>
    </w:tbl>
    <w:p w:rsidR="009D31A4" w:rsidRPr="009D31A4" w:rsidRDefault="0089063C" w:rsidP="009D31A4">
      <w:pPr>
        <w:spacing w:line="320" w:lineRule="exact"/>
        <w:rPr>
          <w:rStyle w:val="a8"/>
        </w:rPr>
      </w:pPr>
      <w:r>
        <w:rPr>
          <w:rStyle w:val="a8"/>
          <w:rFonts w:hint="eastAsia"/>
        </w:rPr>
        <w:t>3</w:t>
      </w:r>
      <w:r>
        <w:rPr>
          <w:rStyle w:val="a8"/>
        </w:rPr>
        <w:t>.</w:t>
      </w:r>
      <w:r w:rsidRPr="0089063C">
        <w:rPr>
          <w:rStyle w:val="a8"/>
        </w:rPr>
        <w:t>Self-narration</w:t>
      </w:r>
      <w:r w:rsidR="009D31A4" w:rsidRPr="009D31A4">
        <w:rPr>
          <w:rStyle w:val="a8"/>
        </w:rPr>
        <w:t>：</w:t>
      </w:r>
    </w:p>
    <w:tbl>
      <w:tblPr>
        <w:tblStyle w:val="af5"/>
        <w:tblW w:w="8359" w:type="dxa"/>
        <w:tblLook w:val="04A0" w:firstRow="1" w:lastRow="0" w:firstColumn="1" w:lastColumn="0" w:noHBand="0" w:noVBand="1"/>
      </w:tblPr>
      <w:tblGrid>
        <w:gridCol w:w="1257"/>
        <w:gridCol w:w="7102"/>
      </w:tblGrid>
      <w:tr w:rsidR="009D31A4" w:rsidTr="00FA2159">
        <w:tc>
          <w:tcPr>
            <w:tcW w:w="1129" w:type="dxa"/>
            <w:vAlign w:val="bottom"/>
          </w:tcPr>
          <w:p w:rsidR="009D31A4" w:rsidRDefault="0089063C" w:rsidP="009D31A4">
            <w:pPr>
              <w:spacing w:line="320" w:lineRule="exact"/>
              <w:jc w:val="center"/>
            </w:pPr>
            <w:r w:rsidRPr="0089063C">
              <w:t>Creative experience</w:t>
            </w:r>
          </w:p>
        </w:tc>
        <w:tc>
          <w:tcPr>
            <w:tcW w:w="7230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</w:pPr>
          </w:p>
        </w:tc>
      </w:tr>
      <w:tr w:rsidR="009D31A4" w:rsidTr="002839A0">
        <w:tc>
          <w:tcPr>
            <w:tcW w:w="1129" w:type="dxa"/>
            <w:vAlign w:val="bottom"/>
          </w:tcPr>
          <w:p w:rsidR="009D31A4" w:rsidRDefault="0089063C" w:rsidP="009D31A4">
            <w:pPr>
              <w:spacing w:line="320" w:lineRule="exact"/>
              <w:jc w:val="center"/>
            </w:pPr>
            <w:r>
              <w:t>S</w:t>
            </w:r>
            <w:r w:rsidRPr="0089063C">
              <w:t>trength genre</w:t>
            </w:r>
          </w:p>
        </w:tc>
        <w:tc>
          <w:tcPr>
            <w:tcW w:w="7230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</w:pPr>
          </w:p>
        </w:tc>
      </w:tr>
    </w:tbl>
    <w:p w:rsidR="009D31A4" w:rsidRPr="009D31A4" w:rsidRDefault="0089063C" w:rsidP="009D31A4">
      <w:pPr>
        <w:spacing w:line="320" w:lineRule="exact"/>
        <w:rPr>
          <w:b/>
          <w:bCs/>
        </w:rPr>
      </w:pPr>
      <w:r>
        <w:rPr>
          <w:rStyle w:val="a8"/>
          <w:rFonts w:hint="eastAsia"/>
        </w:rPr>
        <w:t>4</w:t>
      </w:r>
      <w:r>
        <w:rPr>
          <w:rStyle w:val="a8"/>
        </w:rPr>
        <w:t>.</w:t>
      </w:r>
      <w:r w:rsidRPr="0089063C">
        <w:rPr>
          <w:rStyle w:val="a8"/>
        </w:rPr>
        <w:t>Experience of songwriting camp</w:t>
      </w:r>
      <w:r w:rsidR="009D31A4" w:rsidRPr="009D31A4">
        <w:rPr>
          <w:rStyle w:val="a8"/>
        </w:rPr>
        <w:t>：</w:t>
      </w:r>
    </w:p>
    <w:tbl>
      <w:tblPr>
        <w:tblStyle w:val="af5"/>
        <w:tblW w:w="8296" w:type="dxa"/>
        <w:tblLook w:val="04A0" w:firstRow="1" w:lastRow="0" w:firstColumn="1" w:lastColumn="0" w:noHBand="0" w:noVBand="1"/>
      </w:tblPr>
      <w:tblGrid>
        <w:gridCol w:w="1122"/>
        <w:gridCol w:w="4685"/>
        <w:gridCol w:w="1134"/>
        <w:gridCol w:w="1355"/>
      </w:tblGrid>
      <w:tr w:rsidR="009D31A4" w:rsidTr="0000215E">
        <w:tc>
          <w:tcPr>
            <w:tcW w:w="1122" w:type="dxa"/>
            <w:vAlign w:val="bottom"/>
          </w:tcPr>
          <w:p w:rsidR="009D31A4" w:rsidRPr="0089063C" w:rsidRDefault="0089063C" w:rsidP="009D31A4">
            <w:pPr>
              <w:spacing w:line="320" w:lineRule="exact"/>
              <w:jc w:val="center"/>
            </w:pPr>
            <w:r>
              <w:t>NO</w:t>
            </w:r>
          </w:p>
        </w:tc>
        <w:tc>
          <w:tcPr>
            <w:tcW w:w="4685" w:type="dxa"/>
            <w:shd w:val="clear" w:color="auto" w:fill="auto"/>
          </w:tcPr>
          <w:p w:rsidR="009D31A4" w:rsidRDefault="0089063C" w:rsidP="009D31A4">
            <w:pPr>
              <w:spacing w:line="320" w:lineRule="exact"/>
            </w:pPr>
            <w:r>
              <w:rPr>
                <w:rFonts w:hint="eastAsia"/>
              </w:rPr>
              <w:t>C</w:t>
            </w:r>
            <w:r>
              <w:t>amp title</w:t>
            </w:r>
          </w:p>
        </w:tc>
        <w:tc>
          <w:tcPr>
            <w:tcW w:w="1134" w:type="dxa"/>
          </w:tcPr>
          <w:p w:rsidR="009D31A4" w:rsidRDefault="0089063C" w:rsidP="009D31A4">
            <w:pPr>
              <w:spacing w:line="320" w:lineRule="exact"/>
            </w:pPr>
            <w:r>
              <w:t>Years</w:t>
            </w:r>
          </w:p>
        </w:tc>
        <w:tc>
          <w:tcPr>
            <w:tcW w:w="1355" w:type="dxa"/>
          </w:tcPr>
          <w:p w:rsidR="009D31A4" w:rsidRDefault="0089063C" w:rsidP="009D31A4">
            <w:pPr>
              <w:spacing w:line="320" w:lineRule="exact"/>
            </w:pPr>
            <w:r>
              <w:rPr>
                <w:rFonts w:hint="eastAsia"/>
              </w:rPr>
              <w:t>L</w:t>
            </w:r>
            <w:r>
              <w:t>ocation</w:t>
            </w:r>
          </w:p>
        </w:tc>
      </w:tr>
      <w:tr w:rsidR="009D31A4" w:rsidTr="0000215E">
        <w:tc>
          <w:tcPr>
            <w:tcW w:w="1122" w:type="dxa"/>
            <w:vAlign w:val="bottom"/>
          </w:tcPr>
          <w:p w:rsidR="009D31A4" w:rsidRDefault="009D31A4" w:rsidP="009D31A4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685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</w:pPr>
          </w:p>
        </w:tc>
        <w:tc>
          <w:tcPr>
            <w:tcW w:w="1134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</w:pPr>
          </w:p>
        </w:tc>
        <w:tc>
          <w:tcPr>
            <w:tcW w:w="1355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</w:pPr>
          </w:p>
        </w:tc>
      </w:tr>
      <w:tr w:rsidR="009D31A4" w:rsidTr="0000215E">
        <w:tc>
          <w:tcPr>
            <w:tcW w:w="1122" w:type="dxa"/>
            <w:vAlign w:val="bottom"/>
          </w:tcPr>
          <w:p w:rsidR="009D31A4" w:rsidRDefault="009D31A4" w:rsidP="009D31A4">
            <w:pPr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685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</w:pPr>
          </w:p>
        </w:tc>
        <w:tc>
          <w:tcPr>
            <w:tcW w:w="1134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</w:pPr>
          </w:p>
        </w:tc>
        <w:tc>
          <w:tcPr>
            <w:tcW w:w="1355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</w:pPr>
          </w:p>
        </w:tc>
      </w:tr>
      <w:tr w:rsidR="009D31A4" w:rsidTr="0000215E">
        <w:tc>
          <w:tcPr>
            <w:tcW w:w="1122" w:type="dxa"/>
            <w:vAlign w:val="bottom"/>
          </w:tcPr>
          <w:p w:rsidR="009D31A4" w:rsidRDefault="009D31A4" w:rsidP="009D31A4">
            <w:pPr>
              <w:spacing w:line="32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685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</w:pPr>
          </w:p>
        </w:tc>
        <w:tc>
          <w:tcPr>
            <w:tcW w:w="1134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</w:pPr>
          </w:p>
        </w:tc>
        <w:tc>
          <w:tcPr>
            <w:tcW w:w="1355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</w:pPr>
          </w:p>
        </w:tc>
      </w:tr>
      <w:tr w:rsidR="009D31A4" w:rsidTr="0000215E">
        <w:tc>
          <w:tcPr>
            <w:tcW w:w="1122" w:type="dxa"/>
            <w:vAlign w:val="bottom"/>
          </w:tcPr>
          <w:p w:rsidR="009D31A4" w:rsidRDefault="009D31A4" w:rsidP="009D31A4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685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</w:pPr>
          </w:p>
        </w:tc>
        <w:tc>
          <w:tcPr>
            <w:tcW w:w="1134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</w:pPr>
          </w:p>
        </w:tc>
        <w:tc>
          <w:tcPr>
            <w:tcW w:w="1355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</w:pPr>
          </w:p>
        </w:tc>
      </w:tr>
      <w:tr w:rsidR="009D31A4" w:rsidTr="0000215E">
        <w:tc>
          <w:tcPr>
            <w:tcW w:w="1122" w:type="dxa"/>
            <w:vAlign w:val="bottom"/>
          </w:tcPr>
          <w:p w:rsidR="009D31A4" w:rsidRDefault="009D31A4" w:rsidP="009D31A4">
            <w:pPr>
              <w:spacing w:line="32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685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</w:pPr>
          </w:p>
        </w:tc>
        <w:tc>
          <w:tcPr>
            <w:tcW w:w="1134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</w:pPr>
          </w:p>
        </w:tc>
        <w:tc>
          <w:tcPr>
            <w:tcW w:w="1355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</w:pPr>
          </w:p>
        </w:tc>
      </w:tr>
    </w:tbl>
    <w:p w:rsidR="009D31A4" w:rsidRPr="008B4879" w:rsidRDefault="009D31A4" w:rsidP="009D31A4">
      <w:pPr>
        <w:spacing w:line="320" w:lineRule="exact"/>
      </w:pPr>
      <w:bookmarkStart w:id="0" w:name="_GoBack"/>
      <w:bookmarkEnd w:id="0"/>
    </w:p>
    <w:sectPr w:rsidR="009D31A4" w:rsidRPr="008B48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15E" w:rsidRDefault="0000215E" w:rsidP="0000215E">
      <w:pPr>
        <w:spacing w:after="0" w:line="240" w:lineRule="auto"/>
      </w:pPr>
      <w:r>
        <w:separator/>
      </w:r>
    </w:p>
  </w:endnote>
  <w:endnote w:type="continuationSeparator" w:id="0">
    <w:p w:rsidR="0000215E" w:rsidRDefault="0000215E" w:rsidP="00002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15E" w:rsidRDefault="0000215E" w:rsidP="0000215E">
      <w:pPr>
        <w:spacing w:after="0" w:line="240" w:lineRule="auto"/>
      </w:pPr>
      <w:r>
        <w:separator/>
      </w:r>
    </w:p>
  </w:footnote>
  <w:footnote w:type="continuationSeparator" w:id="0">
    <w:p w:rsidR="0000215E" w:rsidRDefault="0000215E" w:rsidP="00002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CE"/>
    <w:rsid w:val="0000215E"/>
    <w:rsid w:val="00441007"/>
    <w:rsid w:val="004D279A"/>
    <w:rsid w:val="00530D3B"/>
    <w:rsid w:val="0089063C"/>
    <w:rsid w:val="008B4879"/>
    <w:rsid w:val="009D31A4"/>
    <w:rsid w:val="00EE3C34"/>
    <w:rsid w:val="00F7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62130C"/>
  <w15:chartTrackingRefBased/>
  <w15:docId w15:val="{07312457-BC6C-4D56-93F9-8DDABB97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TW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0CE"/>
  </w:style>
  <w:style w:type="paragraph" w:styleId="1">
    <w:name w:val="heading 1"/>
    <w:basedOn w:val="a"/>
    <w:next w:val="a"/>
    <w:link w:val="10"/>
    <w:uiPriority w:val="9"/>
    <w:qFormat/>
    <w:rsid w:val="00F750CE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0C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0C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0C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0C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0C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0C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0C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0C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750CE"/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F750CE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750C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F750CE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F750C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F750C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750C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750C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標題 9 字元"/>
    <w:basedOn w:val="a0"/>
    <w:link w:val="9"/>
    <w:uiPriority w:val="9"/>
    <w:semiHidden/>
    <w:rsid w:val="00F750C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F750C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F750CE"/>
    <w:pPr>
      <w:spacing w:after="0" w:line="240" w:lineRule="auto"/>
      <w:contextualSpacing/>
    </w:pPr>
    <w:rPr>
      <w:rFonts w:asciiTheme="majorHAnsi" w:eastAsiaTheme="majorEastAsia" w:hAnsiTheme="majorHAnsi" w:cstheme="majorBidi"/>
      <w:color w:val="6B911C" w:themeColor="accent1" w:themeShade="BF"/>
      <w:spacing w:val="-7"/>
      <w:sz w:val="80"/>
      <w:szCs w:val="80"/>
    </w:rPr>
  </w:style>
  <w:style w:type="character" w:customStyle="1" w:styleId="a5">
    <w:name w:val="標題 字元"/>
    <w:basedOn w:val="a0"/>
    <w:link w:val="a4"/>
    <w:uiPriority w:val="10"/>
    <w:rsid w:val="00F750CE"/>
    <w:rPr>
      <w:rFonts w:asciiTheme="majorHAnsi" w:eastAsiaTheme="majorEastAsia" w:hAnsiTheme="majorHAnsi" w:cstheme="majorBidi"/>
      <w:color w:val="6B911C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F750C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標題 字元"/>
    <w:basedOn w:val="a0"/>
    <w:link w:val="a6"/>
    <w:uiPriority w:val="11"/>
    <w:rsid w:val="00F750C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F750CE"/>
    <w:rPr>
      <w:b/>
      <w:bCs/>
    </w:rPr>
  </w:style>
  <w:style w:type="character" w:styleId="a9">
    <w:name w:val="Emphasis"/>
    <w:basedOn w:val="a0"/>
    <w:uiPriority w:val="20"/>
    <w:qFormat/>
    <w:rsid w:val="00F750CE"/>
    <w:rPr>
      <w:i/>
      <w:iCs/>
    </w:rPr>
  </w:style>
  <w:style w:type="paragraph" w:styleId="aa">
    <w:name w:val="No Spacing"/>
    <w:uiPriority w:val="1"/>
    <w:qFormat/>
    <w:rsid w:val="00F750CE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F750C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文 字元"/>
    <w:basedOn w:val="a0"/>
    <w:link w:val="ab"/>
    <w:uiPriority w:val="29"/>
    <w:rsid w:val="00F750C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750C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ae">
    <w:name w:val="鮮明引文 字元"/>
    <w:basedOn w:val="a0"/>
    <w:link w:val="ad"/>
    <w:uiPriority w:val="30"/>
    <w:rsid w:val="00F750CE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F750CE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F750CE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F750CE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F750CE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F750CE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F750CE"/>
    <w:pPr>
      <w:outlineLvl w:val="9"/>
    </w:pPr>
  </w:style>
  <w:style w:type="table" w:styleId="af5">
    <w:name w:val="Table Grid"/>
    <w:basedOn w:val="a1"/>
    <w:uiPriority w:val="39"/>
    <w:rsid w:val="00F75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002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0"/>
    <w:link w:val="af6"/>
    <w:uiPriority w:val="99"/>
    <w:rsid w:val="0000215E"/>
    <w:rPr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002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basedOn w:val="a0"/>
    <w:link w:val="af8"/>
    <w:uiPriority w:val="99"/>
    <w:rsid w:val="000021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多面向">
  <a:themeElements>
    <a:clrScheme name="多面向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多面向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光暈邊緣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Caroline.Yang 楊仲琳</dc:creator>
  <cp:keywords/>
  <dc:description/>
  <cp:lastModifiedBy>Caroline.Yang 楊仲琳</cp:lastModifiedBy>
  <cp:revision>2</cp:revision>
  <dcterms:created xsi:type="dcterms:W3CDTF">2025-04-14T09:20:00Z</dcterms:created>
  <dcterms:modified xsi:type="dcterms:W3CDTF">2025-04-14T09:20:00Z</dcterms:modified>
</cp:coreProperties>
</file>